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000"/>
      </w:tblGrid>
      <w:tr w:rsidR="007C47A6" w:rsidRPr="007C47A6" w:rsidTr="007C47A6">
        <w:trPr>
          <w:tblCellSpacing w:w="0" w:type="dxa"/>
          <w:jc w:val="center"/>
        </w:trPr>
        <w:tc>
          <w:tcPr>
            <w:tcW w:w="900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7C47A6" w:rsidRPr="007C47A6" w:rsidTr="007C47A6">
              <w:trPr>
                <w:trHeight w:val="13822"/>
                <w:tblCellSpacing w:w="0" w:type="dxa"/>
              </w:trPr>
              <w:tc>
                <w:tcPr>
                  <w:tcW w:w="9000" w:type="dxa"/>
                  <w:hideMark/>
                </w:tcPr>
                <w:p w:rsidR="007C47A6" w:rsidRDefault="007C47A6"/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7C47A6" w:rsidRPr="007C47A6">
                    <w:trPr>
                      <w:tblCellSpacing w:w="0" w:type="dxa"/>
                    </w:trPr>
                    <w:tc>
                      <w:tcPr>
                        <w:tcW w:w="9000" w:type="dxa"/>
                        <w:tcMar>
                          <w:top w:w="0" w:type="dxa"/>
                          <w:left w:w="0" w:type="dxa"/>
                          <w:bottom w:w="90" w:type="dxa"/>
                          <w:right w:w="0" w:type="dxa"/>
                        </w:tcMar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>News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>Notices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>for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>International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86C8BC"/>
                            <w:sz w:val="33"/>
                            <w:szCs w:val="33"/>
                            <w:lang w:eastAsia="cs-CZ"/>
                          </w:rPr>
                          <w:t>Members</w:t>
                        </w:r>
                        <w:proofErr w:type="spellEnd"/>
                      </w:p>
                    </w:tc>
                  </w:tr>
                  <w:tr w:rsidR="007C47A6" w:rsidRPr="007C47A6">
                    <w:trPr>
                      <w:tblCellSpacing w:w="0" w:type="dxa"/>
                    </w:trPr>
                    <w:tc>
                      <w:tcPr>
                        <w:tcW w:w="9000" w:type="dxa"/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</w:pPr>
                        <w:r w:rsidRPr="007C47A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  <w:pict>
                            <v:rect id="_x0000_i1025" style="width:453.6pt;height:1.5pt" o:hralign="center" o:hrstd="t" o:hrnoshade="t" o:hr="t" fillcolor="#86c8bc" stroked="f"/>
                          </w:pict>
                        </w:r>
                      </w:p>
                    </w:tc>
                  </w:tr>
                  <w:tr w:rsidR="007C47A6" w:rsidRPr="007C47A6" w:rsidTr="007C47A6">
                    <w:trPr>
                      <w:tblCellSpacing w:w="0" w:type="dxa"/>
                    </w:trPr>
                    <w:tc>
                      <w:tcPr>
                        <w:tcW w:w="9000" w:type="dxa"/>
                        <w:tcMar>
                          <w:top w:w="150" w:type="dxa"/>
                          <w:left w:w="60" w:type="dxa"/>
                          <w:bottom w:w="150" w:type="dxa"/>
                          <w:right w:w="60" w:type="dxa"/>
                        </w:tcMar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Letter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From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Dr. </w:t>
                        </w:r>
                        <w:proofErr w:type="spellStart"/>
                        <w:proofErr w:type="gram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R.V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.</w:t>
                        </w:r>
                        <w:proofErr w:type="gram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Paul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Chan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Secretary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for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Global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Alliances</w:t>
                        </w:r>
                        <w:proofErr w:type="spellEnd"/>
                      </w:p>
                    </w:tc>
                  </w:tr>
                  <w:tr w:rsidR="007C47A6" w:rsidRPr="007C47A6" w:rsidTr="007C47A6">
                    <w:trPr>
                      <w:tblCellSpacing w:w="0" w:type="dxa"/>
                    </w:trPr>
                    <w:tc>
                      <w:tcPr>
                        <w:tcW w:w="9000" w:type="dxa"/>
                        <w:tcMar>
                          <w:top w:w="150" w:type="dxa"/>
                          <w:left w:w="60" w:type="dxa"/>
                          <w:bottom w:w="150" w:type="dxa"/>
                          <w:right w:w="60" w:type="dxa"/>
                        </w:tcMar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cs-CZ"/>
                          </w:rPr>
                          <w:t>Special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cs-CZ"/>
                          </w:rPr>
                          <w:t>Edition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cs-CZ"/>
                          </w:rPr>
                          <w:t xml:space="preserve">: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cs-CZ"/>
                          </w:rPr>
                          <w:t>COVID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1"/>
                            <w:szCs w:val="21"/>
                            <w:lang w:eastAsia="cs-CZ"/>
                          </w:rPr>
                          <w:t>-19</w:t>
                        </w:r>
                        <w:r>
                          <w:rPr>
                            <w:rFonts w:ascii="Arial" w:eastAsia="Times New Roman" w:hAnsi="Arial" w:cs="Arial"/>
                            <w:noProof/>
                            <w:sz w:val="24"/>
                            <w:szCs w:val="24"/>
                            <w:lang w:eastAsia="cs-CZ"/>
                          </w:rPr>
                          <w:drawing>
                            <wp:anchor distT="38100" distB="38100" distL="57150" distR="57150" simplePos="0" relativeHeight="251658240" behindDoc="0" locked="0" layoutInCell="1" allowOverlap="0">
                              <wp:simplePos x="0" y="0"/>
                              <wp:positionH relativeFrom="column">
                                <wp:align>right</wp:align>
                              </wp:positionH>
                              <wp:positionV relativeFrom="line">
                                <wp:posOffset>0</wp:posOffset>
                              </wp:positionV>
                              <wp:extent cx="1143000" cy="1524000"/>
                              <wp:effectExtent l="19050" t="0" r="0" b="0"/>
                              <wp:wrapSquare wrapText="bothSides"/>
                              <wp:docPr id="2" name="obrázek 2" descr="R.V. Paul Chan, MD, MSc, MBA, FAC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R.V. Paul Chan, MD, MSc, MBA, FAC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1524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I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want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share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with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you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latest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ophthalmology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-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specific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information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on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COVID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-19.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Academy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has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assembled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a team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of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experts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in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ophthalmology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virology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public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health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develop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resource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for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ophthalmologists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worldwide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Visit "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fldChar w:fldCharType="begin"/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instrText xml:space="preserve"> HYPERLINK "http://send.aao.org/link.cfm?r=g-lDJkW5WEk51oVsKlaGkg~~&amp;pe=_63U-5fTZ_BClf2kc9-XPD1dEjGmqirooV_Q1siIt-gcSga1nJDg6qCMUcL2nplv7TPXTYfAUIyzX9kHBBkc2Q~~&amp;t=5aLBQ6nFjWKjUFQBRYzi1Q~~" \t "_blank" </w:instrText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fldChar w:fldCharType="separate"/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Important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Coronavirus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Updates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for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Ophthalmologists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fldChar w:fldCharType="end"/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."</w:t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information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being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updated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daily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if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not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hourly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vetted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by a panel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of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trusted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experts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.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Read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more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about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:</w:t>
                        </w:r>
                      </w:p>
                      <w:p w:rsidR="007C47A6" w:rsidRPr="007C47A6" w:rsidRDefault="007C47A6" w:rsidP="007C47A6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0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virus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conjunctivitis</w:t>
                        </w:r>
                        <w:proofErr w:type="spellEnd"/>
                      </w:p>
                      <w:p w:rsidR="007C47A6" w:rsidRPr="007C47A6" w:rsidRDefault="007C47A6" w:rsidP="007C47A6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0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Questions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you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should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ask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identify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patients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with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possible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exposure</w:t>
                        </w:r>
                        <w:proofErr w:type="spellEnd"/>
                      </w:p>
                      <w:p w:rsidR="007C47A6" w:rsidRPr="007C47A6" w:rsidRDefault="007C47A6" w:rsidP="007C47A6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0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Recommended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protocols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when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scheduling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or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seeing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patients</w:t>
                        </w:r>
                        <w:proofErr w:type="spellEnd"/>
                      </w:p>
                      <w:p w:rsidR="007C47A6" w:rsidRPr="007C47A6" w:rsidRDefault="007C47A6" w:rsidP="007C47A6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0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Guidance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for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outpatient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clinics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elective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surgery</w:t>
                        </w:r>
                        <w:proofErr w:type="spellEnd"/>
                      </w:p>
                      <w:p w:rsidR="007C47A6" w:rsidRPr="007C47A6" w:rsidRDefault="007C47A6" w:rsidP="007C47A6">
                        <w:pPr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0"/>
                          <w:jc w:val="center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Environmental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cleaning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disinfection</w:t>
                        </w:r>
                        <w:proofErr w:type="spellEnd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Arial" w:eastAsia="Times New Roman" w:hAnsi="Arial" w:cs="Arial"/>
                            <w:sz w:val="21"/>
                            <w:szCs w:val="21"/>
                            <w:lang w:eastAsia="cs-CZ"/>
                          </w:rPr>
                          <w:t>recommendations</w:t>
                        </w:r>
                        <w:proofErr w:type="spellEnd"/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hyperlink r:id="rId6" w:tgtFrame="_blank" w:history="1"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Forward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this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link</w:t>
                          </w:r>
                        </w:hyperlink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 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your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colleagues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share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information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.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page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now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most-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popular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resource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on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Academy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website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with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over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360,000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views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since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launched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Be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safe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take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care in these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challenging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times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.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You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can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reach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 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fldChar w:fldCharType="begin"/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instrText xml:space="preserve"> HYPERLINK "mailto:rvpchan@uic.edu" \t "_blank" </w:instrText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fldChar w:fldCharType="separate"/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rvpchan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@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color w:val="3E87CB"/>
                            <w:sz w:val="21"/>
                            <w:u w:val="single"/>
                            <w:lang w:eastAsia="cs-CZ"/>
                          </w:rPr>
                          <w:t>uic.edu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fldChar w:fldCharType="end"/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Sincerely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, </w:t>
                        </w:r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br/>
                        </w:r>
                        <w:proofErr w:type="spellStart"/>
                        <w:proofErr w:type="gram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R.V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  <w:proofErr w:type="gram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Paul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Chan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MS,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MBA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FACS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br/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Secretary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Global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Alliances</w:t>
                        </w:r>
                        <w:proofErr w:type="spellEnd"/>
                      </w:p>
                    </w:tc>
                  </w:tr>
                  <w:tr w:rsidR="007C47A6" w:rsidRPr="007C47A6">
                    <w:trPr>
                      <w:tblCellSpacing w:w="0" w:type="dxa"/>
                    </w:trPr>
                    <w:tc>
                      <w:tcPr>
                        <w:tcW w:w="9000" w:type="dxa"/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</w:pPr>
                        <w:r w:rsidRPr="007C47A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  <w:pict>
                            <v:rect id="_x0000_i1026" style="width:453.6pt;height:1.5pt" o:hralign="center" o:hrstd="t" o:hrnoshade="t" o:hr="t" fillcolor="#babbbd" stroked="f"/>
                          </w:pict>
                        </w:r>
                      </w:p>
                    </w:tc>
                  </w:tr>
                  <w:tr w:rsidR="007C47A6" w:rsidRPr="007C47A6" w:rsidTr="007C47A6">
                    <w:trPr>
                      <w:tblCellSpacing w:w="0" w:type="dxa"/>
                    </w:trPr>
                    <w:tc>
                      <w:tcPr>
                        <w:tcW w:w="9000" w:type="dxa"/>
                        <w:tcMar>
                          <w:top w:w="150" w:type="dxa"/>
                          <w:left w:w="60" w:type="dxa"/>
                          <w:bottom w:w="150" w:type="dxa"/>
                          <w:right w:w="60" w:type="dxa"/>
                        </w:tcMar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OTHER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COVID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-19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NEWS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 xml:space="preserve"> AND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3565A"/>
                            <w:sz w:val="21"/>
                            <w:lang w:eastAsia="cs-CZ"/>
                          </w:rPr>
                          <w:t>RESOURCES</w:t>
                        </w:r>
                        <w:proofErr w:type="spellEnd"/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hyperlink r:id="rId7" w:tgtFrame="_blank" w:history="1"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Ophthalmologists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Are More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Than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Eye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Doctors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—In</w:t>
                          </w:r>
                          <w:proofErr w:type="gram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Memoriam Li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Wenliang</w:t>
                          </w:r>
                          <w:proofErr w:type="spellEnd"/>
                        </w:hyperlink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br/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From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American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Journal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of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Ophthalmology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article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sends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praise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ophthalmologists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worldwide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hyperlink r:id="rId8" w:tgtFrame="_blank" w:history="1"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COVID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-19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and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Ophthalmology</w:t>
                          </w:r>
                          <w:proofErr w:type="spellEnd"/>
                        </w:hyperlink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br/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Academy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CEO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David W.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Parke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II,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discusses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implications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of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COVID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-19 on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Academy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members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their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practices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our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meetings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hyperlink r:id="rId9" w:tgtFrame="_blank" w:history="1"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Stepping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Up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Infection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Control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Measures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in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Ophthalmology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During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the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Novel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Coronavirus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Outbreak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: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An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Experience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from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Hong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Kong</w:t>
                          </w:r>
                        </w:hyperlink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br/>
                          <w:t xml:space="preserve">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minimize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transmission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of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COVID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-19,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ophthalmologists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should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work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closely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with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local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infection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control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teams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implement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measures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that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are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appropriate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for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their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own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clinical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settings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say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authors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hyperlink r:id="rId10" w:tgtFrame="_blank" w:history="1"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Characteristics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of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and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Important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Lessons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From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the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Coronavirus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Disease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2019 (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COVID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-19) </w:t>
                          </w:r>
                          <w:proofErr w:type="spellStart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>Outbreak</w:t>
                          </w:r>
                          <w:proofErr w:type="spellEnd"/>
                          <w:r w:rsidRPr="007C47A6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E87CB"/>
                              <w:sz w:val="21"/>
                              <w:u w:val="single"/>
                              <w:lang w:eastAsia="cs-CZ"/>
                            </w:rPr>
                            <w:t xml:space="preserve"> in China</w:t>
                          </w:r>
                        </w:hyperlink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br/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critical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continue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improve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international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surveillance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cooperation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coordination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communication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about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major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outbreak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be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even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better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prepared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respond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future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new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public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health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threats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,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according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this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JAMA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article</w:t>
                        </w:r>
                        <w:proofErr w:type="spellEnd"/>
                        <w:r w:rsidRPr="007C47A6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  <w:lang w:eastAsia="cs-CZ"/>
                          </w:rPr>
                          <w:t>.</w:t>
                        </w:r>
                      </w:p>
                    </w:tc>
                  </w:tr>
                  <w:tr w:rsidR="007C47A6" w:rsidRPr="007C47A6">
                    <w:trPr>
                      <w:tblCellSpacing w:w="0" w:type="dxa"/>
                    </w:trPr>
                    <w:tc>
                      <w:tcPr>
                        <w:tcW w:w="9000" w:type="dxa"/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</w:pPr>
                      </w:p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</w:pPr>
                        <w:r w:rsidRPr="007C47A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  <w:pict>
                            <v:rect id="_x0000_i1027" style="width:453.6pt;height:1.5pt" o:hralign="center" o:hrstd="t" o:hrnoshade="t" o:hr="t" fillcolor="#babbbd" stroked="f"/>
                          </w:pict>
                        </w:r>
                      </w:p>
                    </w:tc>
                  </w:tr>
                  <w:tr w:rsidR="007C47A6" w:rsidRPr="007C47A6" w:rsidTr="007C47A6">
                    <w:trPr>
                      <w:tblCellSpacing w:w="0" w:type="dxa"/>
                    </w:trPr>
                    <w:tc>
                      <w:tcPr>
                        <w:tcW w:w="9000" w:type="dxa"/>
                        <w:tcMar>
                          <w:top w:w="150" w:type="dxa"/>
                          <w:left w:w="60" w:type="dxa"/>
                          <w:bottom w:w="150" w:type="dxa"/>
                          <w:right w:w="60" w:type="dxa"/>
                        </w:tcMar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  <w:tr w:rsidR="007C47A6" w:rsidRPr="007C47A6">
                    <w:trPr>
                      <w:tblCellSpacing w:w="0" w:type="dxa"/>
                    </w:trPr>
                    <w:tc>
                      <w:tcPr>
                        <w:tcW w:w="9000" w:type="dxa"/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cs-CZ"/>
                          </w:rPr>
                        </w:pPr>
                      </w:p>
                    </w:tc>
                  </w:tr>
                  <w:tr w:rsidR="007C47A6" w:rsidRPr="007C47A6" w:rsidTr="007C47A6">
                    <w:trPr>
                      <w:tblCellSpacing w:w="0" w:type="dxa"/>
                    </w:trPr>
                    <w:tc>
                      <w:tcPr>
                        <w:tcW w:w="9000" w:type="dxa"/>
                        <w:tcMar>
                          <w:top w:w="150" w:type="dxa"/>
                          <w:left w:w="60" w:type="dxa"/>
                          <w:bottom w:w="150" w:type="dxa"/>
                          <w:right w:w="60" w:type="dxa"/>
                        </w:tcMar>
                        <w:hideMark/>
                      </w:tcPr>
                      <w:p w:rsidR="007C47A6" w:rsidRPr="007C47A6" w:rsidRDefault="007C47A6" w:rsidP="007C47A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</w:tbl>
                <w:p w:rsidR="007C47A6" w:rsidRPr="007C47A6" w:rsidRDefault="007C47A6" w:rsidP="007C47A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7C47A6" w:rsidRPr="007C47A6">
              <w:trPr>
                <w:tblCellSpacing w:w="0" w:type="dxa"/>
              </w:trPr>
              <w:tc>
                <w:tcPr>
                  <w:tcW w:w="9000" w:type="dxa"/>
                  <w:hideMark/>
                </w:tcPr>
                <w:p w:rsidR="007C47A6" w:rsidRPr="007C47A6" w:rsidRDefault="007C47A6" w:rsidP="007C47A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</w:pPr>
                  <w:r w:rsidRPr="007C47A6">
                    <w:rPr>
                      <w:rFonts w:ascii="Arial" w:eastAsia="Times New Roman" w:hAnsi="Arial" w:cs="Arial"/>
                      <w:sz w:val="20"/>
                      <w:szCs w:val="20"/>
                      <w:lang w:eastAsia="cs-CZ"/>
                    </w:rPr>
                    <w:lastRenderedPageBreak/>
                    <w:pict>
                      <v:rect id="_x0000_i1028" style="width:453.6pt;height:1.5pt" o:hralign="center" o:hrstd="t" o:hrnoshade="t" o:hr="t" fillcolor="#86c8bc" stroked="f"/>
                    </w:pict>
                  </w:r>
                </w:p>
              </w:tc>
            </w:tr>
            <w:tr w:rsidR="007C47A6" w:rsidRPr="007C47A6">
              <w:trPr>
                <w:tblCellSpacing w:w="0" w:type="dxa"/>
              </w:trPr>
              <w:tc>
                <w:tcPr>
                  <w:tcW w:w="8700" w:type="dxa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7C47A6" w:rsidRPr="007C47A6" w:rsidRDefault="007C47A6" w:rsidP="007C47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7C47A6" w:rsidRPr="007C47A6" w:rsidRDefault="007C47A6" w:rsidP="007C47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</w:tbl>
    <w:p w:rsidR="00D256CD" w:rsidRDefault="00D256CD" w:rsidP="007C47A6"/>
    <w:sectPr w:rsidR="00D256CD" w:rsidSect="00D256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742CC"/>
    <w:multiLevelType w:val="multilevel"/>
    <w:tmpl w:val="01FA3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characterSpacingControl w:val="doNotCompress"/>
  <w:compat/>
  <w:rsids>
    <w:rsidRoot w:val="007C47A6"/>
    <w:rsid w:val="007C47A6"/>
    <w:rsid w:val="00D2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6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7C47A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7C47A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4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7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8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9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1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6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07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19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45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32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61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08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65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4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2665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8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8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nd.aao.org/link.cfm?r=g-lDJkW5WEk51oVsKlaGkg~~&amp;pe=GaHmpS00GHUKCRwUuOZSG1T91v3QwHBjGb8CBAmrzrcld2ut8K4qunPLm33x_ERl2kJRh9IR1v-uGnj_eGaueA~~&amp;t=5aLBQ6nFjWKjUFQBRYzi1Q~~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nd.aao.org/link.cfm?r=g-lDJkW5WEk51oVsKlaGkg~~&amp;pe=s7C9C45lvSLuh61Fmor_-GBcKQxbrZ9xA_abTUDSYTTv17qsS5NWfVItISEV1UuIANmWzShm2wOMIvBgEJNvlQ~~&amp;t=5aLBQ6nFjWKjUFQBRYzi1Q~~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nd.aao.org/link.cfm?r=g-lDJkW5WEk51oVsKlaGkg~~&amp;pe=JSLromr7Z0C5vXAayNzVRTJT3ys5iXnH-gbF6tKWIsKtv7aG1DWsKq7gR9u93KYTAs27fCTiDnU_FcOR5tNZgg~~&amp;t=5aLBQ6nFjWKjUFQBRYzi1Q~~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send.aao.org/link.cfm?r=g-lDJkW5WEk51oVsKlaGkg~~&amp;pe=1eZ1R6OcAsQ6QznzphWYZkcdzQftW8BUE3rrdQryWcywsEFJYi4W3u4qTRhnL0Whxfx4uRx6Ab4rWcyfs7g9TQ~~&amp;t=5aLBQ6nFjWKjUFQBRYzi1Q~~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nd.aao.org/link.cfm?r=g-lDJkW5WEk51oVsKlaGkg~~&amp;pe=Qbcih9RrQ66ES__eW7MA8jQWYvb9wTgjVXQ9qJetEt1gNbZ-EX_dF1oi8JSMFMuNCkNwO-nfE6THLS_YcS23Eg~~&amp;t=5aLBQ6nFjWKjUFQBRYzi1Q~~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504</Words>
  <Characters>2979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sarka</dc:creator>
  <cp:lastModifiedBy>sarka</cp:lastModifiedBy>
  <cp:revision>1</cp:revision>
  <dcterms:created xsi:type="dcterms:W3CDTF">2020-03-17T07:06:00Z</dcterms:created>
  <dcterms:modified xsi:type="dcterms:W3CDTF">2020-03-17T07:11:00Z</dcterms:modified>
</cp:coreProperties>
</file>